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36" w:rsidRDefault="00275E7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D23636" w:rsidRDefault="00275E7C">
      <w:pPr>
        <w:widowControl/>
        <w:spacing w:line="700" w:lineRule="exact"/>
        <w:jc w:val="center"/>
        <w:rPr>
          <w:rFonts w:ascii="方正小标宋简体" w:eastAsia="方正小标宋简体" w:hAnsi="榛戜綋" w:cs="榛戜綋" w:hint="eastAsia"/>
          <w:b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榛戜綋" w:cs="榛戜綋"/>
          <w:b/>
          <w:kern w:val="0"/>
          <w:sz w:val="44"/>
          <w:szCs w:val="44"/>
          <w:lang w:bidi="ar"/>
        </w:rPr>
        <w:t>院级团组织</w:t>
      </w:r>
      <w:r>
        <w:rPr>
          <w:rFonts w:ascii="方正小标宋简体" w:eastAsia="方正小标宋简体" w:hAnsi="榛戜綋" w:cs="榛戜綋" w:hint="eastAsia"/>
          <w:b/>
          <w:kern w:val="0"/>
          <w:sz w:val="44"/>
          <w:szCs w:val="44"/>
          <w:lang w:bidi="ar"/>
        </w:rPr>
        <w:t>集中学习党的十九届五中全会精神</w:t>
      </w:r>
      <w:r>
        <w:rPr>
          <w:rFonts w:ascii="方正小标宋简体" w:eastAsia="方正小标宋简体" w:hAnsi="榛戜綋" w:cs="榛戜綋"/>
          <w:b/>
          <w:kern w:val="0"/>
          <w:sz w:val="44"/>
          <w:szCs w:val="44"/>
          <w:lang w:bidi="ar"/>
        </w:rPr>
        <w:t>情况汇总表</w:t>
      </w:r>
    </w:p>
    <w:tbl>
      <w:tblPr>
        <w:tblW w:w="82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593"/>
        <w:gridCol w:w="2423"/>
        <w:gridCol w:w="1528"/>
      </w:tblGrid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所在单位团员人数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36" w:rsidRDefault="00D23636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ind w:firstLineChars="50" w:firstLine="1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团支部总数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已开展活动场次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已覆盖团员人次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36" w:rsidRDefault="00D23636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已覆盖团支部数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D23636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已开展活动内容及成效</w:t>
            </w:r>
          </w:p>
        </w:tc>
      </w:tr>
      <w:tr w:rsidR="00D23636">
        <w:trPr>
          <w:trHeight w:val="3080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36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包括</w:t>
            </w:r>
            <w:r w:rsidR="00275E7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基本情况、面向对象、主要内容等，附</w:t>
            </w:r>
            <w:r w:rsidR="00275E7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新闻稿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链接</w:t>
            </w: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120CF" w:rsidRDefault="000120CF" w:rsidP="000120CF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D23636">
        <w:trPr>
          <w:trHeight w:val="79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275E7C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预</w:t>
            </w:r>
            <w:r w:rsidR="000120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开展活动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计划</w:t>
            </w:r>
            <w:r w:rsidR="000120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（2</w:t>
            </w:r>
            <w:r w:rsidR="000120CF">
              <w:rPr>
                <w:rFonts w:ascii="仿宋" w:eastAsia="仿宋" w:hAnsi="仿宋" w:cs="宋体"/>
                <w:kern w:val="0"/>
                <w:sz w:val="28"/>
                <w:szCs w:val="28"/>
              </w:rPr>
              <w:t>020年底前）</w:t>
            </w:r>
          </w:p>
        </w:tc>
      </w:tr>
      <w:tr w:rsidR="00D23636" w:rsidTr="000120CF">
        <w:trPr>
          <w:trHeight w:val="11084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36" w:rsidRDefault="00275E7C">
            <w:pPr>
              <w:widowControl/>
              <w:spacing w:line="360" w:lineRule="auto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详细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（包括时间地点、活动内容、</w:t>
            </w:r>
            <w:r w:rsidR="000120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预计覆盖团员人数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、预期成效、特色亮点等）</w:t>
            </w:r>
          </w:p>
        </w:tc>
      </w:tr>
      <w:tr w:rsidR="00D23636" w:rsidTr="000120CF">
        <w:trPr>
          <w:trHeight w:val="522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Default="000120CF" w:rsidP="000120C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填报人： </w:t>
            </w:r>
          </w:p>
        </w:tc>
      </w:tr>
    </w:tbl>
    <w:p w:rsidR="00D23636" w:rsidRPr="00F04A68" w:rsidRDefault="00F04A68">
      <w:pPr>
        <w:widowControl/>
        <w:spacing w:line="360" w:lineRule="auto"/>
        <w:rPr>
          <w:rFonts w:ascii="楷体_GB2312" w:eastAsia="楷体_GB2312" w:hAnsi="仿宋" w:cs="宋体" w:hint="eastAsia"/>
          <w:kern w:val="0"/>
          <w:sz w:val="24"/>
          <w:szCs w:val="32"/>
        </w:rPr>
      </w:pPr>
      <w:r>
        <w:rPr>
          <w:rFonts w:ascii="楷体_GB2312" w:eastAsia="楷体_GB2312" w:hint="eastAsia"/>
          <w:color w:val="000000"/>
          <w:sz w:val="24"/>
          <w:szCs w:val="32"/>
        </w:rPr>
        <w:t>备注：请在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12月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2日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1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7:00前报送</w:t>
      </w:r>
      <w:r w:rsidR="00275E7C" w:rsidRPr="00F04A68">
        <w:rPr>
          <w:rFonts w:ascii="楷体_GB2312" w:eastAsia="楷体_GB2312" w:hint="eastAsia"/>
          <w:color w:val="000000"/>
          <w:sz w:val="24"/>
          <w:szCs w:val="32"/>
        </w:rPr>
        <w:t>至lusiying@zju.edu.cn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，</w:t>
      </w:r>
      <w:r w:rsidRPr="00F04A68">
        <w:rPr>
          <w:rFonts w:ascii="楷体_GB2312" w:eastAsia="楷体_GB2312" w:hint="eastAsia"/>
          <w:color w:val="000000"/>
          <w:sz w:val="24"/>
          <w:szCs w:val="32"/>
        </w:rPr>
        <w:t>邮件主题及附件均命名为“院系名称+集中学习情况汇总表”</w:t>
      </w:r>
      <w:r w:rsidR="00275E7C">
        <w:rPr>
          <w:rFonts w:ascii="楷体_GB2312" w:eastAsia="楷体_GB2312" w:hint="eastAsia"/>
          <w:color w:val="000000"/>
          <w:sz w:val="24"/>
          <w:szCs w:val="32"/>
        </w:rPr>
        <w:t>。</w:t>
      </w:r>
      <w:bookmarkStart w:id="0" w:name="_GoBack"/>
      <w:bookmarkEnd w:id="0"/>
    </w:p>
    <w:sectPr w:rsidR="00D23636" w:rsidRPr="00F0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榛戜綋">
    <w:altName w:val="苹方-简"/>
    <w:charset w:val="00"/>
    <w:family w:val="auto"/>
    <w:pitch w:val="default"/>
  </w:font>
  <w:font w:name="楷体_GB2312">
    <w:altName w:val="苹方-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B1632"/>
    <w:rsid w:val="F4FF9D44"/>
    <w:rsid w:val="000120CF"/>
    <w:rsid w:val="00275E7C"/>
    <w:rsid w:val="00A6346A"/>
    <w:rsid w:val="00AD3804"/>
    <w:rsid w:val="00B81304"/>
    <w:rsid w:val="00D23636"/>
    <w:rsid w:val="00F04A68"/>
    <w:rsid w:val="3FA9BFAA"/>
    <w:rsid w:val="69CB1632"/>
    <w:rsid w:val="7D7E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38A74"/>
  <w15:docId w15:val="{F2004844-D126-4E9E-9564-B495F152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ICOS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yujiali</dc:creator>
  <cp:lastModifiedBy>lsy</cp:lastModifiedBy>
  <cp:revision>2</cp:revision>
  <dcterms:created xsi:type="dcterms:W3CDTF">2020-11-24T01:09:00Z</dcterms:created>
  <dcterms:modified xsi:type="dcterms:W3CDTF">2020-11-24T01:09:00Z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